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-о-капитальном-ремонте"/>
    <w:p>
      <w:pPr>
        <w:pStyle w:val="Heading3"/>
      </w:pPr>
      <w:r>
        <w:t xml:space="preserve">Все о капитальном ремонте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t xml:space="preserve">Важная информация о капитальном ремонте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http://vost-degunino.mos.ru/overhaul/detail/2012694.html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overhaul/detail/2012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overhaul/detail/2012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2025-06-12T07:17:55Z</dcterms:created>
  <dcterms:modified xsi:type="dcterms:W3CDTF">2025-06-12T07:17:55Z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