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994837ddc6310f6d7116de8b851956fd919c158"/>
    <w:p>
      <w:pPr>
        <w:pStyle w:val="Heading3"/>
      </w:pPr>
      <w:r>
        <w:t xml:space="preserve">Конференция «Даталитика: Big Data в строительстве» откроет цикл встреч, посвященных большим данным в строительстве</w:t>
      </w:r>
    </w:p>
    <w:p>
      <w:pPr>
        <w:pStyle w:val="FirstParagraph"/>
      </w:pPr>
      <w:r>
        <w:t xml:space="preserve">17.04.2023</w:t>
      </w:r>
    </w:p>
    <w:p>
      <w:pPr>
        <w:pStyle w:val="BodyText"/>
      </w:pPr>
      <w:r>
        <w:t xml:space="preserve">20 апреля в Мосстройинформе по адресу 2-я Брестская, 6 пройдет конференция «Даталитика: Big Data в строительстве» – первое мероприятие в серии оффлайн-встреч «Даталитика». Организаторы мероприятия – проект Строим Просто, Российская гильдия управляющих и девелоперов, Мосстройинформ и Департамент градостроительной политики города Москвы – соберут экспертов из разных сфер отрасли, чтобы разобраться, как строительная индустрия сегодня интегрирует технологии больших данных в цифровую инфраструктуру и какие сложности встречает на этом пути.</w:t>
      </w:r>
    </w:p>
    <w:p>
      <w:pPr>
        <w:pStyle w:val="BodyText"/>
      </w:pPr>
      <w:r>
        <w:t xml:space="preserve">В марте Владимир Путин на съезде Российского союза промышленников и предпринимателей призвал развивать цифровые платформы и активно использовать большие данные в бизнесе и системе государственной власти. Это актуально и для строительного бизнеса. Опросы и исследования показывают, что технологии больших данных помогают строительным компаниям не просто соблюдать сроки строительства, сокращать издержки, принимать стратегические решения и предотвращать ошибки на площадках, но и уменьшать расходы на проекты.</w:t>
      </w:r>
    </w:p>
    <w:p>
      <w:pPr>
        <w:pStyle w:val="BodyText"/>
      </w:pPr>
      <w:r>
        <w:t xml:space="preserve">Чтобы внедрять технологии больших данных в строительство комплексно, недостаточно просто разрабатывать решения под отдельные локальные запросы компаний. Необходимо пересмотреть нормативно-правовую базу для защиты информации, увязать деятельность участников строительного процесса и процесс сбора и обработки данных, научиться эффективно работать с Big Data. Сделать это будет проще, если власть, бизнес, юристы и разработчики на регулярной основе станут встречаться и обсуждать актуальные вопросы трансформации цифровой инфраструктуры в строительной отрасли и делиться собственным опытом разработки, использования и внедрения больших данных. Цикл встреч «Даталитика», организованный проектом СтроимПросто, Российской гильдией управляющих и девелоперов при поддержке Мосстройинформа и Департамента градостроительной политики города Москвы, соберет ведущих экспертов и специалистов отрасли, чтобы сформировать понимание о том, как эффективно использовать технологии больших данных в девелопменте и чего сегодня не хватает отрасли для внедрения подобных технологий.</w:t>
      </w:r>
    </w:p>
    <w:p>
      <w:pPr>
        <w:pStyle w:val="BodyText"/>
      </w:pPr>
      <w:r>
        <w:t xml:space="preserve">«Вопрос эффективности и окупаемости проектов Big Data закономерен. Оптимизация бизнес-процессов, выявление инсайтов, машинный анализ поведения покупателей – всё это ступени эффективности. И всё это помогает в принятии быстрых решений, а тот, кто впереди, тот задает тренд на рынке и возглавляет его», – комментирует Елена Бодрова, исполнительный директор Российской гильдии управляющих и девелоперов.</w:t>
      </w:r>
    </w:p>
    <w:p>
      <w:pPr>
        <w:pStyle w:val="BodyText"/>
      </w:pPr>
      <w:r>
        <w:t xml:space="preserve">Первая встреча «Даталитика: Big Data в строительстве» пройдет 20 апреля в Мосстройинформе по адресу 2-я Брестская, 6 в формате конференции. Деловая программа состоит из 2 секций – пленарного заседания и экспертной сессии. Среди экспертов будут Юлия Куликова, директор Мосстройинформа, которая расскажет о том, что такое Big Data в строительстве, как собираются и структурируются данные. Павел Гуштюк, генеральный директор «Formind», поделится информацией о том, как использовать большие данные в консалтинге. С докладами о применении больших данных в строительстве выступят Сергей Бирюков, главный BIM-менеджер ГК ФСК, и Роман Митин, директор по продукту IYNO. Полную программу мероприятия можно посмотреть на портале СтроимПросто в разделе</w:t>
      </w:r>
      <w:r>
        <w:t xml:space="preserve"> </w:t>
      </w:r>
      <w:hyperlink r:id="rId20">
        <w:r>
          <w:rPr>
            <w:rStyle w:val="Hyperlink"/>
          </w:rPr>
          <w:t xml:space="preserve">события</w:t>
        </w:r>
      </w:hyperlink>
      <w:r>
        <w:t xml:space="preserve">.</w:t>
      </w:r>
    </w:p>
    <w:p>
      <w:pPr>
        <w:pStyle w:val="BodyText"/>
      </w:pPr>
      <w:r>
        <w:t xml:space="preserve">«Большие данные и аналитика – будущее градостроительства. Мосстройинформ собирает и обрабатывает уникальные данные о процессах строительства в Москве – это одно из ключевых направлений нашей работы, поэтому мы с особым вниманием следим за тенденциями в этой сфере. Конференция даст нам отличную возможность и поделиться своим опытом, и узнать что-то новое от наших коллег», – говорит Юлия Куликова, директор Мосстройинформа.</w:t>
      </w:r>
    </w:p>
    <w:p>
      <w:pPr>
        <w:pStyle w:val="BodyText"/>
      </w:pPr>
      <w:r>
        <w:t xml:space="preserve">Мероприятие бесплатное, зарегистрироваться можно на портале СтроимПросто на</w:t>
      </w:r>
      <w:r>
        <w:t xml:space="preserve"> </w:t>
      </w:r>
      <w:hyperlink r:id="rId20">
        <w:r>
          <w:rPr>
            <w:rStyle w:val="Hyperlink"/>
          </w:rPr>
          <w:t xml:space="preserve">странице</w:t>
        </w:r>
      </w:hyperlink>
      <w:r>
        <w:t xml:space="preserve"> </w:t>
      </w:r>
      <w:r>
        <w:t xml:space="preserve">события.</w:t>
      </w:r>
    </w:p>
    <w:p>
      <w:pPr>
        <w:pStyle w:val="BodyText"/>
      </w:pPr>
      <w:r>
        <w:t xml:space="preserve">Контакт для связи:</w:t>
      </w:r>
    </w:p>
    <w:p>
      <w:pPr>
        <w:pStyle w:val="BodyText"/>
      </w:pPr>
      <w:r>
        <w:t xml:space="preserve">Мария Гребенникова</w:t>
      </w:r>
    </w:p>
    <w:p>
      <w:pPr>
        <w:pStyle w:val="BodyText"/>
      </w:pPr>
      <w:r>
        <w:t xml:space="preserve">Специалист пресс-службы</w:t>
      </w:r>
    </w:p>
    <w:p>
      <w:pPr>
        <w:pStyle w:val="BodyText"/>
      </w:pPr>
      <w:r>
        <w:t xml:space="preserve">Tел.: +7(499) 250-35-82 доб. 96908</w:t>
      </w:r>
    </w:p>
    <w:p>
      <w:pPr>
        <w:pStyle w:val="BodyText"/>
      </w:pPr>
      <w:r>
        <w:t xml:space="preserve">GrebennikovaMV@str.mos.ru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http://vost-degunino.mos.ru/icheb-construction-and-transport/detail/11535562.html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Восточное Дегунино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vost-degunino.mos.ru" TargetMode="External" /><Relationship Type="http://schemas.openxmlformats.org/officeDocument/2006/relationships/hyperlink" Id="rId21" Target="http://vost-degunino.mos.ru/icheb-construction-and-transport/detail/11535562.html" TargetMode="External" /><Relationship Type="http://schemas.openxmlformats.org/officeDocument/2006/relationships/hyperlink" Id="rId20" Target="https://stroimprosto-msk.ru/events/big-data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vost-degunino.mos.ru" TargetMode="External" /><Relationship Type="http://schemas.openxmlformats.org/officeDocument/2006/relationships/hyperlink" Id="rId21" Target="http://vost-degunino.mos.ru/icheb-construction-and-transport/detail/11535562.html" TargetMode="External" /><Relationship Type="http://schemas.openxmlformats.org/officeDocument/2006/relationships/hyperlink" Id="rId20" Target="https://stroimprosto-msk.ru/events/big-data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2025-04-15T08:01:51Z</dcterms:created>
  <dcterms:modified xsi:type="dcterms:W3CDTF">2025-04-15T08:01:51Z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