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c39fc7dd3f619b8be1b504b6a904e53a6d0ffb"/>
    <w:p>
      <w:pPr>
        <w:pStyle w:val="Heading3"/>
      </w:pPr>
      <w:r>
        <w:t xml:space="preserve">Комплекс градостроительной политики и строительства</w:t>
      </w:r>
    </w:p>
    <w:p>
      <w:pPr>
        <w:pStyle w:val="FirstParagraph"/>
      </w:pPr>
      <w:r>
        <w:t xml:space="preserve">03.03.2023</w:t>
      </w:r>
    </w:p>
    <w:p>
      <w:pPr>
        <w:pStyle w:val="BodyText"/>
      </w:pPr>
      <w:r>
        <w:t xml:space="preserve">Андрей Бочкарёв: При строительстве восточного участка Большого кольца метро использовано интерактивное управление технологическими параметрами проходки Научно-техническое сопровождение строительства и интерактивное управление проходкой активно применялись при строительстве восточного участка Большой кольцевой линии (БКЛ) метро. Инновация стала победителем конкурса передовых технологий Тоннельной ассоциации России. Об этом сообщил заместитель Мэра Москвы в Правительстве Москвы по вопросам градостроительной политики и строительства Андрей Бочкарёв. «Возведение станции "Печатники" и двухпутного перегонного тоннеля до станции "Нагатинский Затон" велось в сложных инженерно-геологических условиях: рядом с действующей станцией "Печатники" Люблинско-Дмитровской линии и рекой Нищенка. При сооружении тоннелей проводились геодезические наблюдения за деформациями дневной поверхности и георадиолокационное обследование с целью выявить протечки из коллектора, в который заключена река Нищенка», – сказал Андрей Бочкарёв. Глава Строительного комплекса уточнил, что обследование с использованием низкочастотного георадара велось перед началом строительства и после завершения тоннелепроходки, при этом сигналов о наличии протечек не было зафиксировано. «В зоне пересечения тоннелей метро проводилась оценка состояния грунтового массива по технологии радиоволновой геоинтроскопии (РВГИ), которая позволяет фиксировать изменения электрических характеристик среды в пространстве между действующими и строящимся тоннелями. С помощью РВГИ можно на ранних стадиях выявить и локализовать развитие негативных технологических и природных процессов, влияющих на надежность сооружений», – подчеркнул Андрей Бочкарёв. Генеральный директор АО «Мосинжпроект» (Группа компаний «Мосинжпроект» – генеральный проектировщик и генеральный подрядчик строительства новых линий и станций московского метро) Юрий Кравцов добавил, что в процессе сооружения тоннелей восточного участка БКЛ проводилось также интерактивное управление параметрами работы тоннелепроходческих механизированных комплексов (ТПМК). «Технологические параметры работы ТПМК находились под постоянным контролем. В режиме реального времени корректировалось давление пригруза щита, что позволило минимизировать осадку грунта, у коллектора реки Нищенка она составила всего 4,2 миллиметра», – отметил Юрий Кравцов. Глава холдинга подчеркнул, что применение научных методов геотехнического контроля позволило обеспечить конструктивную надежность и дальнейшую безопасную эксплуатацию сооружений станции «Печатники» БКЛ, станции салатовой ветки и коллектора реки Нищенки и при этом обойтись без привлечения дополнительных ресурсов, а также избежать увеличения сроков строительства. Юрий Кравцов напомнил, что за внедрение системы интерактивного управления технологическими параметрами проходки Группа компаний «Мосинжпроект» стала победителем в номинации «Безопасность при строительстве и эксплуатации поземных сооружений» конкурса «За лучшее применение передовых технологий при строительстве тоннелей и подземных сооружений» Тоннельной ассоциации России. В состав восточного участка БКЛ протяженностью порядка 11 км, помимо «Печатников», входят станции «Нагатинский Затон», «Кленовый бульвар» и «Текстильщики». Создание Большой кольцевой линии – главный проект отечественного метростроения. Ее длина составляет более 70 км, здесь расположена 31 станция. Большое кольцо связывает существующие и перспективные линии Московского метрополитена, платформы МЦК и МЦД. Вчера Президент России Владимир Путин и Мэр Москвы Сергей Собянин открыли движение по всей Большой кольцевой линии метро. «Сегодня историческое событие не только для метро, но и для всей транспортной системы, и для города Москвы. Это самый большой и трудный проект за всю историю метростроения, это новое сердце транспортной системы Москвы, которое объединяет и МЦД, и МЦК, и линии метро в единую транспортную систему, и позволяет присоединять новые линии метро, создавая будущее транспортной системы. Это, конечно, огромный и важный проект», - сказал Сергей Собянин.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http://vost-degunino.mos.ru/icheb-construction-and-transport/detail/11443122.html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Восточное Дегунино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ost-degunino.mos.ru" TargetMode="External" /><Relationship Type="http://schemas.openxmlformats.org/officeDocument/2006/relationships/hyperlink" Id="rId20" Target="http://vost-degunino.mos.ru/icheb-construction-and-transport/detail/1144312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ost-degunino.mos.ru" TargetMode="External" /><Relationship Type="http://schemas.openxmlformats.org/officeDocument/2006/relationships/hyperlink" Id="rId20" Target="http://vost-degunino.mos.ru/icheb-construction-and-transport/detail/1144312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2025-04-15T08:01:56Z</dcterms:created>
  <dcterms:modified xsi:type="dcterms:W3CDTF">2025-04-15T08:01:56Z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